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«</w:t>
      </w:r>
      <w:r w:rsidR="009B0C8A" w:rsidRPr="00422376">
        <w:rPr>
          <w:b/>
          <w:sz w:val="28"/>
          <w:szCs w:val="28"/>
          <w:lang w:val="kk-KZ"/>
        </w:rPr>
        <w:t>Техникалық жүйелердің сенімділігін, сақталғыштығын және қауіпсіздігін бағалау</w:t>
      </w:r>
      <w:r w:rsidRPr="00422376">
        <w:rPr>
          <w:b/>
          <w:sz w:val="28"/>
          <w:szCs w:val="28"/>
          <w:lang w:val="kk-KZ"/>
        </w:rPr>
        <w:t xml:space="preserve">» пәнінен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1 СОӨЖ сабағының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227EBE" w:rsidRPr="00422376" w:rsidRDefault="00227EBE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9B0C8A" w:rsidRPr="00422376">
        <w:rPr>
          <w:color w:val="000000" w:themeColor="text1"/>
          <w:sz w:val="28"/>
          <w:szCs w:val="28"/>
          <w:lang w:val="kk-KZ"/>
        </w:rPr>
        <w:t>Сенімділік теориясының негіздері.</w:t>
      </w:r>
    </w:p>
    <w:p w:rsidR="00966CED" w:rsidRPr="00422376" w:rsidRDefault="00966CED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</w:p>
    <w:p w:rsidR="00966CED" w:rsidRPr="00422376" w:rsidRDefault="00227EBE" w:rsidP="00966CED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Мақсаты: </w:t>
      </w:r>
      <w:r w:rsidR="009B0C8A" w:rsidRPr="00422376">
        <w:rPr>
          <w:color w:val="000000" w:themeColor="text1"/>
          <w:sz w:val="28"/>
          <w:szCs w:val="28"/>
          <w:lang w:val="kk-KZ"/>
        </w:rPr>
        <w:t xml:space="preserve">Сенімділік теориясының негіздері </w:t>
      </w:r>
      <w:r w:rsidR="00966CED" w:rsidRPr="00422376">
        <w:rPr>
          <w:rFonts w:eastAsia="Calibri"/>
          <w:sz w:val="28"/>
          <w:szCs w:val="28"/>
          <w:lang w:val="kk-KZ"/>
        </w:rPr>
        <w:t>анықтаңыз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422376" w:rsidRDefault="00227EBE" w:rsidP="00422376">
      <w:pPr>
        <w:pStyle w:val="8"/>
        <w:jc w:val="left"/>
        <w:rPr>
          <w:b w:val="0"/>
          <w:lang w:val="kk-KZ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1. Оценка надежности технических систем: учеб. пособие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3. Тәжірибелік сабақтарға әдістемелік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4. Бүріккіштерді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7. Бұрғылау,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227EBE" w:rsidRPr="00422376" w:rsidRDefault="00227EBE" w:rsidP="00227EBE">
      <w:pPr>
        <w:ind w:left="510"/>
        <w:jc w:val="both"/>
        <w:rPr>
          <w:b/>
          <w:sz w:val="28"/>
          <w:szCs w:val="28"/>
          <w:lang w:val="kk-KZ"/>
        </w:rPr>
      </w:pPr>
    </w:p>
    <w:p w:rsidR="00815D49" w:rsidRPr="00422376" w:rsidRDefault="009B0C8A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422376" w:rsidP="00422376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«Техникалық жүйелердің сенімділігін, сақталғыштығын және қауіпсіздігін бағалау» пәнінен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2 СОӨЖ сабағының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815D49" w:rsidP="00422376">
      <w:pPr>
        <w:ind w:firstLine="454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422376" w:rsidRPr="00422376">
        <w:rPr>
          <w:sz w:val="28"/>
          <w:szCs w:val="28"/>
          <w:lang w:val="kk-KZ"/>
        </w:rPr>
        <w:t>Жабдықтарының сенімділігін арттыру әдістері мен тәсілдері.</w:t>
      </w:r>
    </w:p>
    <w:p w:rsidR="00C52109" w:rsidRPr="00422376" w:rsidRDefault="00C52109" w:rsidP="00C5210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tabs>
          <w:tab w:val="center" w:pos="4677"/>
        </w:tabs>
        <w:jc w:val="center"/>
        <w:rPr>
          <w:rFonts w:eastAsia="Calibri"/>
          <w:sz w:val="28"/>
          <w:szCs w:val="28"/>
          <w:lang w:val="kk-KZ"/>
        </w:rPr>
      </w:pPr>
    </w:p>
    <w:p w:rsidR="00966CED" w:rsidRPr="00422376" w:rsidRDefault="00966CED" w:rsidP="00815D49">
      <w:pPr>
        <w:tabs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Мақсаты:</w:t>
      </w:r>
      <w:r w:rsidR="00C52109" w:rsidRPr="00422376">
        <w:rPr>
          <w:sz w:val="28"/>
          <w:szCs w:val="28"/>
          <w:lang w:val="kk-KZ"/>
        </w:rPr>
        <w:t xml:space="preserve"> </w:t>
      </w:r>
      <w:r w:rsidR="00422376" w:rsidRPr="00422376">
        <w:rPr>
          <w:sz w:val="28"/>
          <w:szCs w:val="28"/>
          <w:lang w:val="kk-KZ"/>
        </w:rPr>
        <w:t>Жабдықтарының сенімділігін</w:t>
      </w:r>
      <w:r w:rsidR="00422376">
        <w:rPr>
          <w:sz w:val="28"/>
          <w:szCs w:val="28"/>
          <w:lang w:val="kk-KZ"/>
        </w:rPr>
        <w:t xml:space="preserve"> арттыру әдістері мен тәсілдерін сипаттау.</w:t>
      </w: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966CED" w:rsidRPr="00422376" w:rsidRDefault="00966CED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ind w:left="510"/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Әдебиеттер: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1. Оценка надежности технических систем: учеб. пособие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3. Тәжірибелік сабақтарға әдістемелік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4. Бүріккіштерді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7. Бұрғылау,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815D49" w:rsidRPr="00422376" w:rsidRDefault="00815D49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422376" w:rsidRPr="00422376" w:rsidRDefault="00422376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422376" w:rsidRPr="00422376" w:rsidRDefault="00422376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966CED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966CED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</w:t>
      </w:r>
    </w:p>
    <w:p w:rsidR="00422376" w:rsidRPr="00422376" w:rsidRDefault="00C52109" w:rsidP="00422376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</w:t>
      </w:r>
      <w:r w:rsidR="00422376" w:rsidRPr="00422376">
        <w:rPr>
          <w:b/>
          <w:sz w:val="28"/>
          <w:szCs w:val="28"/>
          <w:lang w:val="kk-KZ"/>
        </w:rPr>
        <w:t xml:space="preserve">«Техникалық жүйелердің сенімділігін, сақталғыштығын және қауіпсіздігін бағалау» пәнінен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3 СОӨЖ сабағының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966CED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422376" w:rsidRPr="00422376">
        <w:rPr>
          <w:sz w:val="28"/>
          <w:szCs w:val="28"/>
          <w:lang w:val="kk-KZ"/>
        </w:rPr>
        <w:t>Жабдықтардың сенімділіктерін бағалаудың кезеңдері.</w:t>
      </w: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815D49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Pr="00422376" w:rsidRDefault="00422376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lastRenderedPageBreak/>
        <w:t>Мақсаты:</w:t>
      </w:r>
      <w:r w:rsidRPr="00422376">
        <w:rPr>
          <w:sz w:val="28"/>
          <w:szCs w:val="28"/>
          <w:lang w:val="kk-KZ"/>
        </w:rPr>
        <w:t xml:space="preserve"> Жабдықтардың сенімділіктерін бағалаудың кезеңдері</w:t>
      </w:r>
      <w:r>
        <w:rPr>
          <w:sz w:val="28"/>
          <w:szCs w:val="28"/>
          <w:lang w:val="kk-KZ"/>
        </w:rPr>
        <w:t>ң қарастыру.</w:t>
      </w:r>
    </w:p>
    <w:p w:rsidR="00422376" w:rsidRP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422376" w:rsidRPr="00422376" w:rsidRDefault="00815D49" w:rsidP="00422376">
      <w:pPr>
        <w:pStyle w:val="8"/>
        <w:jc w:val="left"/>
        <w:rPr>
          <w:b w:val="0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1. Оценка надежности технических систем: учеб. пособие / А.С. </w:t>
      </w:r>
      <w:proofErr w:type="spellStart"/>
      <w:r w:rsidR="00422376" w:rsidRPr="00422376">
        <w:rPr>
          <w:b w:val="0"/>
        </w:rPr>
        <w:t>Ширшиков</w:t>
      </w:r>
      <w:proofErr w:type="spellEnd"/>
      <w:r w:rsidR="00422376" w:rsidRPr="00422376">
        <w:rPr>
          <w:b w:val="0"/>
        </w:rPr>
        <w:t xml:space="preserve">, В.В. </w:t>
      </w:r>
      <w:proofErr w:type="spellStart"/>
      <w:r w:rsidR="00422376" w:rsidRPr="00422376">
        <w:rPr>
          <w:b w:val="0"/>
        </w:rPr>
        <w:t>Лянденбурский</w:t>
      </w:r>
      <w:proofErr w:type="spellEnd"/>
      <w:r w:rsidR="00422376" w:rsidRPr="00422376">
        <w:rPr>
          <w:b w:val="0"/>
        </w:rPr>
        <w:t xml:space="preserve">, А.М. </w:t>
      </w:r>
      <w:proofErr w:type="spellStart"/>
      <w:r w:rsidR="00422376" w:rsidRPr="00422376">
        <w:rPr>
          <w:b w:val="0"/>
        </w:rPr>
        <w:t>Белоковыльский</w:t>
      </w:r>
      <w:proofErr w:type="spellEnd"/>
      <w:r w:rsidR="00422376"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3. Тәжірибелік сабақтарға әдістемелік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4. Бүріккіштерді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7. Бұрғылау,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143E76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</w:t>
      </w:r>
      <w:r w:rsidR="00422376" w:rsidRPr="00422376">
        <w:rPr>
          <w:b/>
          <w:sz w:val="28"/>
          <w:szCs w:val="28"/>
          <w:lang w:val="kk-KZ"/>
        </w:rPr>
        <w:t xml:space="preserve">«Техникалық жүйелердің сенімділігін, сақталғыштығын және қауіпсіздігін бағалау» </w:t>
      </w:r>
      <w:r w:rsidR="00966CED" w:rsidRPr="00422376">
        <w:rPr>
          <w:b/>
          <w:sz w:val="28"/>
          <w:szCs w:val="28"/>
          <w:lang w:val="kk-KZ"/>
        </w:rPr>
        <w:t xml:space="preserve">пәнінен </w:t>
      </w: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4 СОӨЖ сабағының </w:t>
      </w: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 w:rsidP="00422376">
      <w:pPr>
        <w:ind w:firstLine="454"/>
        <w:jc w:val="both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 </w:t>
      </w:r>
      <w:r w:rsidR="00422376" w:rsidRPr="00422376">
        <w:rPr>
          <w:sz w:val="28"/>
          <w:szCs w:val="28"/>
          <w:lang w:val="kk-KZ"/>
        </w:rPr>
        <w:t>Бөлшектер мен түйіндерді теңгеру: технологиялық жарақтары және әдістері.</w:t>
      </w:r>
    </w:p>
    <w:p w:rsidR="00B65A07" w:rsidRPr="00422376" w:rsidRDefault="00B65A07" w:rsidP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 w:rsidP="00B65A07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B65A07" w:rsidRPr="00422376" w:rsidRDefault="00B65A07" w:rsidP="00B65A07">
      <w:pPr>
        <w:jc w:val="both"/>
        <w:rPr>
          <w:sz w:val="28"/>
          <w:szCs w:val="28"/>
          <w:lang w:val="kk-KZ"/>
        </w:rPr>
      </w:pPr>
    </w:p>
    <w:p w:rsidR="00422376" w:rsidRPr="00422376" w:rsidRDefault="00B65A07" w:rsidP="00422376">
      <w:pPr>
        <w:pStyle w:val="8"/>
        <w:jc w:val="left"/>
        <w:rPr>
          <w:b w:val="0"/>
        </w:rPr>
      </w:pPr>
      <w:r w:rsidRPr="00422376">
        <w:rPr>
          <w:lang w:val="kk-KZ"/>
        </w:rPr>
        <w:lastRenderedPageBreak/>
        <w:t>Әдебиеттер:</w:t>
      </w:r>
      <w:r w:rsidR="00422376" w:rsidRPr="00422376">
        <w:rPr>
          <w:b w:val="0"/>
        </w:rPr>
        <w:t xml:space="preserve"> 1. Оценка надежности технических систем: учеб. пособие / А.С. </w:t>
      </w:r>
      <w:proofErr w:type="spellStart"/>
      <w:r w:rsidR="00422376" w:rsidRPr="00422376">
        <w:rPr>
          <w:b w:val="0"/>
        </w:rPr>
        <w:t>Ширшиков</w:t>
      </w:r>
      <w:proofErr w:type="spellEnd"/>
      <w:r w:rsidR="00422376" w:rsidRPr="00422376">
        <w:rPr>
          <w:b w:val="0"/>
        </w:rPr>
        <w:t xml:space="preserve">, В.В. </w:t>
      </w:r>
      <w:proofErr w:type="spellStart"/>
      <w:r w:rsidR="00422376" w:rsidRPr="00422376">
        <w:rPr>
          <w:b w:val="0"/>
        </w:rPr>
        <w:t>Лянденбурский</w:t>
      </w:r>
      <w:proofErr w:type="spellEnd"/>
      <w:r w:rsidR="00422376" w:rsidRPr="00422376">
        <w:rPr>
          <w:b w:val="0"/>
        </w:rPr>
        <w:t xml:space="preserve">, А.М. </w:t>
      </w:r>
      <w:proofErr w:type="spellStart"/>
      <w:r w:rsidR="00422376" w:rsidRPr="00422376">
        <w:rPr>
          <w:b w:val="0"/>
        </w:rPr>
        <w:t>Белоковыльский</w:t>
      </w:r>
      <w:proofErr w:type="spellEnd"/>
      <w:r w:rsidR="00422376"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3. Тәжірибелік сабақтарға әдістемелік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4. Бүріккіштерді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7. Бұрғылау,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B65A07" w:rsidRPr="00422376" w:rsidRDefault="00B65A07" w:rsidP="00B65A07">
      <w:pPr>
        <w:ind w:left="510"/>
        <w:jc w:val="both"/>
        <w:rPr>
          <w:b/>
          <w:sz w:val="28"/>
          <w:szCs w:val="28"/>
          <w:lang w:val="kk-KZ"/>
        </w:rPr>
      </w:pPr>
    </w:p>
    <w:p w:rsidR="00B65A07" w:rsidRPr="00422376" w:rsidRDefault="00B65A07" w:rsidP="00B65A07">
      <w:pPr>
        <w:jc w:val="center"/>
        <w:rPr>
          <w:b/>
          <w:sz w:val="28"/>
          <w:szCs w:val="28"/>
          <w:lang w:val="kk-KZ"/>
        </w:rPr>
      </w:pPr>
    </w:p>
    <w:p w:rsidR="00B65A07" w:rsidRPr="00422376" w:rsidRDefault="00B65A07" w:rsidP="00B65A07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B65A07" w:rsidRPr="00422376" w:rsidRDefault="00B65A07" w:rsidP="00B65A07">
      <w:pPr>
        <w:ind w:left="510"/>
        <w:jc w:val="both"/>
        <w:rPr>
          <w:b/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sectPr w:rsidR="00B65A07" w:rsidRPr="00422376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C6B"/>
    <w:rsid w:val="00143E76"/>
    <w:rsid w:val="00227EBE"/>
    <w:rsid w:val="00422376"/>
    <w:rsid w:val="00424C6B"/>
    <w:rsid w:val="006454A5"/>
    <w:rsid w:val="00815D49"/>
    <w:rsid w:val="00966CED"/>
    <w:rsid w:val="009B0C8A"/>
    <w:rsid w:val="00A3736F"/>
    <w:rsid w:val="00AB18F4"/>
    <w:rsid w:val="00B65A07"/>
    <w:rsid w:val="00C52109"/>
    <w:rsid w:val="00D87AA8"/>
    <w:rsid w:val="00E1032E"/>
    <w:rsid w:val="00F5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37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42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Home</cp:lastModifiedBy>
  <cp:revision>2</cp:revision>
  <dcterms:created xsi:type="dcterms:W3CDTF">2020-10-17T11:21:00Z</dcterms:created>
  <dcterms:modified xsi:type="dcterms:W3CDTF">2020-10-17T11:21:00Z</dcterms:modified>
</cp:coreProperties>
</file>